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72CE3">
        <w:trPr>
          <w:trHeight w:hRule="exact" w:val="430"/>
          <w:jc w:val="center"/>
        </w:trPr>
        <w:tc>
          <w:tcPr>
            <w:tcW w:w="7106" w:type="dxa"/>
            <w:tcBorders>
              <w:bottom w:val="single" w:sz="4" w:space="0" w:color="auto"/>
            </w:tcBorders>
            <w:shd w:val="clear" w:color="auto" w:fill="D9D9D9"/>
            <w:vAlign w:val="center"/>
          </w:tcPr>
          <w:p w:rsidR="00113B3E" w:rsidRPr="008810B3" w:rsidRDefault="00272CE3" w:rsidP="008810B3">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7B32491E" wp14:editId="532C04A0">
                      <wp:simplePos x="0" y="0"/>
                      <wp:positionH relativeFrom="column">
                        <wp:posOffset>3803015</wp:posOffset>
                      </wp:positionH>
                      <wp:positionV relativeFrom="paragraph">
                        <wp:posOffset>-302260</wp:posOffset>
                      </wp:positionV>
                      <wp:extent cx="1381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F61" w:rsidRPr="00724CC2" w:rsidRDefault="00D56F61" w:rsidP="00D56F61">
                                  <w:pPr>
                                    <w:spacing w:line="240" w:lineRule="exact"/>
                                    <w:jc w:val="center"/>
                                    <w:rPr>
                                      <w:rFonts w:ascii="メイリオ" w:eastAsia="メイリオ" w:hAnsi="メイリオ" w:cs="メイリオ"/>
                                      <w:color w:val="000000" w:themeColor="text1"/>
                                      <w:sz w:val="20"/>
                                    </w:rPr>
                                  </w:pPr>
                                  <w:r w:rsidRPr="00724CC2">
                                    <w:rPr>
                                      <w:rFonts w:ascii="メイリオ" w:eastAsia="メイリオ" w:hAnsi="メイリオ" w:cs="メイリオ" w:hint="eastAsia"/>
                                      <w:color w:val="000000" w:themeColor="text1"/>
                                      <w:sz w:val="20"/>
                                    </w:rPr>
                                    <w:t>アンテナショップ用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491E" id="正方形/長方形 1" o:spid="_x0000_s1026" style="position:absolute;left:0;text-align:left;margin-left:299.45pt;margin-top:-23.8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" filled="f" strokecolor="black [3213]" strokeweight="1pt">
                      <v:textbox>
                        <w:txbxContent>
                          <w:p w:rsidR="00D56F61" w:rsidRPr="00724CC2" w:rsidRDefault="00D56F61" w:rsidP="00D56F61">
                            <w:pPr>
                              <w:spacing w:line="240" w:lineRule="exact"/>
                              <w:jc w:val="center"/>
                              <w:rPr>
                                <w:rFonts w:ascii="メイリオ" w:eastAsia="メイリオ" w:hAnsi="メイリオ" w:cs="メイリオ"/>
                                <w:color w:val="000000" w:themeColor="text1"/>
                                <w:sz w:val="20"/>
                              </w:rPr>
                            </w:pPr>
                            <w:r w:rsidRPr="00724CC2">
                              <w:rPr>
                                <w:rFonts w:ascii="メイリオ" w:eastAsia="メイリオ" w:hAnsi="メイリオ" w:cs="メイリオ" w:hint="eastAsia"/>
                                <w:color w:val="000000" w:themeColor="text1"/>
                                <w:sz w:val="20"/>
                              </w:rPr>
                              <w:t>アンテナショップ用</w:t>
                            </w:r>
                          </w:p>
                        </w:txbxContent>
                      </v:textbox>
                    </v:rect>
                  </w:pict>
                </mc:Fallback>
              </mc:AlternateContent>
            </w:r>
            <w:r w:rsidR="00113B3E" w:rsidRPr="00355A10">
              <w:rPr>
                <w:rFonts w:ascii="メイリオ" w:eastAsia="メイリオ" w:hAnsi="メイリオ" w:cs="メイリオ" w:hint="eastAsia"/>
                <w:sz w:val="24"/>
                <w:szCs w:val="24"/>
              </w:rPr>
              <w:t>送</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付</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先</w:t>
            </w:r>
          </w:p>
        </w:tc>
      </w:tr>
      <w:tr w:rsidR="00113B3E" w:rsidRPr="00272CE3" w:rsidTr="00AF74C0">
        <w:trPr>
          <w:trHeight w:val="977"/>
          <w:jc w:val="center"/>
        </w:trPr>
        <w:tc>
          <w:tcPr>
            <w:tcW w:w="7106" w:type="dxa"/>
            <w:shd w:val="clear" w:color="auto" w:fill="auto"/>
          </w:tcPr>
          <w:p w:rsidR="00113B3E" w:rsidRPr="00272CE3" w:rsidRDefault="00D56F61" w:rsidP="00AF74C0">
            <w:pPr>
              <w:spacing w:line="260" w:lineRule="exact"/>
              <w:rPr>
                <w:rFonts w:ascii="メイリオ" w:eastAsia="メイリオ" w:hAnsi="メイリオ" w:cs="メイリオ"/>
                <w:b/>
                <w:szCs w:val="21"/>
              </w:rPr>
            </w:pPr>
            <w:bookmarkStart w:id="0" w:name="_GoBack"/>
            <w:r w:rsidRPr="00272CE3">
              <w:rPr>
                <w:rFonts w:ascii="メイリオ" w:eastAsia="メイリオ" w:hAnsi="メイリオ" w:cs="メイリオ" w:hint="eastAsia"/>
                <w:b/>
                <w:szCs w:val="21"/>
              </w:rPr>
              <w:t>免税店</w:t>
            </w:r>
            <w:r w:rsidR="00B70F17" w:rsidRPr="00272CE3">
              <w:rPr>
                <w:rFonts w:ascii="メイリオ" w:eastAsia="メイリオ" w:hAnsi="メイリオ" w:cs="メイリオ" w:hint="eastAsia"/>
                <w:b/>
                <w:szCs w:val="21"/>
              </w:rPr>
              <w:t>向け多言語コールセンター事務局</w:t>
            </w:r>
          </w:p>
          <w:p w:rsidR="00113B3E" w:rsidRPr="00272CE3" w:rsidRDefault="009823AE" w:rsidP="00AF74C0">
            <w:pPr>
              <w:spacing w:line="260" w:lineRule="exact"/>
              <w:rPr>
                <w:rFonts w:ascii="メイリオ" w:eastAsia="メイリオ" w:hAnsi="メイリオ"/>
                <w:color w:val="000000"/>
                <w:szCs w:val="21"/>
              </w:rPr>
            </w:pPr>
            <w:r w:rsidRPr="00272CE3">
              <w:rPr>
                <w:rFonts w:ascii="メイリオ" w:eastAsia="メイリオ" w:hAnsi="メイリオ" w:hint="eastAsia"/>
                <w:color w:val="000000"/>
                <w:szCs w:val="21"/>
              </w:rPr>
              <w:t xml:space="preserve">　</w:t>
            </w:r>
            <w:r w:rsidR="00113B3E" w:rsidRPr="00272CE3">
              <w:rPr>
                <w:rFonts w:ascii="メイリオ" w:eastAsia="メイリオ" w:hAnsi="メイリオ" w:hint="eastAsia"/>
                <w:color w:val="000000"/>
                <w:szCs w:val="21"/>
              </w:rPr>
              <w:t>FAX：</w:t>
            </w:r>
            <w:r w:rsidR="00B649C5" w:rsidRPr="00272CE3">
              <w:rPr>
                <w:rFonts w:ascii="メイリオ" w:eastAsia="メイリオ" w:hAnsi="メイリオ"/>
                <w:color w:val="000000"/>
                <w:szCs w:val="21"/>
              </w:rPr>
              <w:t>03-</w:t>
            </w:r>
            <w:r w:rsidR="00B649C5" w:rsidRPr="00272CE3">
              <w:rPr>
                <w:rFonts w:ascii="メイリオ" w:eastAsia="メイリオ" w:hAnsi="メイリオ" w:hint="eastAsia"/>
                <w:color w:val="000000"/>
                <w:szCs w:val="21"/>
              </w:rPr>
              <w:t>5366</w:t>
            </w:r>
            <w:r w:rsidR="00B649C5" w:rsidRPr="00272CE3">
              <w:rPr>
                <w:rFonts w:ascii="メイリオ" w:eastAsia="メイリオ" w:hAnsi="メイリオ"/>
                <w:color w:val="000000"/>
                <w:szCs w:val="21"/>
              </w:rPr>
              <w:t>-6002</w:t>
            </w:r>
          </w:p>
          <w:p w:rsidR="00113B3E" w:rsidRPr="00272CE3" w:rsidRDefault="009823AE" w:rsidP="00AF74C0">
            <w:pPr>
              <w:spacing w:line="260" w:lineRule="exact"/>
              <w:rPr>
                <w:rFonts w:ascii="メイリオ" w:eastAsia="メイリオ" w:hAnsi="メイリオ" w:cs="メイリオ"/>
                <w:color w:val="000000"/>
                <w:szCs w:val="21"/>
              </w:rPr>
            </w:pPr>
            <w:r w:rsidRPr="00272CE3">
              <w:rPr>
                <w:rFonts w:ascii="メイリオ" w:eastAsia="メイリオ" w:hAnsi="メイリオ" w:hint="eastAsia"/>
                <w:color w:val="000000"/>
                <w:szCs w:val="21"/>
              </w:rPr>
              <w:t xml:space="preserve">　</w:t>
            </w:r>
            <w:r w:rsidR="00B70F17" w:rsidRPr="00272CE3">
              <w:rPr>
                <w:rFonts w:ascii="メイリオ" w:eastAsia="メイリオ" w:hAnsi="メイリオ" w:cs="メイリオ"/>
                <w:color w:val="000000"/>
                <w:szCs w:val="21"/>
              </w:rPr>
              <w:t>E-mail:</w:t>
            </w:r>
            <w:r w:rsidR="004239F4" w:rsidRPr="00272CE3">
              <w:rPr>
                <w:rFonts w:ascii="メイリオ" w:eastAsia="メイリオ" w:hAnsi="メイリオ" w:cs="メイリオ"/>
                <w:szCs w:val="21"/>
              </w:rPr>
              <w:t xml:space="preserve"> </w:t>
            </w:r>
            <w:r w:rsidR="00D56F61" w:rsidRPr="00272CE3">
              <w:rPr>
                <w:rFonts w:ascii="メイリオ" w:eastAsia="メイリオ" w:hAnsi="メイリオ" w:cs="メイリオ"/>
                <w:szCs w:val="21"/>
              </w:rPr>
              <w:t>tokyo-shop</w:t>
            </w:r>
            <w:r w:rsidR="006C628A" w:rsidRPr="00272CE3">
              <w:rPr>
                <w:rFonts w:ascii="メイリオ" w:eastAsia="メイリオ" w:hAnsi="メイリオ" w:cs="メイリオ"/>
                <w:szCs w:val="21"/>
              </w:rPr>
              <w:t>@bricks-corp.com</w:t>
            </w:r>
          </w:p>
          <w:p w:rsidR="00B70F17" w:rsidRPr="00355A10" w:rsidRDefault="009823AE" w:rsidP="00AF74C0">
            <w:pPr>
              <w:spacing w:line="260" w:lineRule="exact"/>
              <w:rPr>
                <w:rFonts w:ascii="メイリオ" w:eastAsia="メイリオ" w:hAnsi="メイリオ" w:cs="メイリオ"/>
                <w:sz w:val="24"/>
                <w:szCs w:val="24"/>
              </w:rPr>
            </w:pPr>
            <w:r w:rsidRPr="00272CE3">
              <w:rPr>
                <w:rFonts w:ascii="メイリオ" w:eastAsia="メイリオ" w:hAnsi="メイリオ" w:hint="eastAsia"/>
                <w:color w:val="000000"/>
                <w:szCs w:val="21"/>
              </w:rPr>
              <w:t xml:space="preserve">　</w:t>
            </w:r>
            <w:r w:rsidR="00B70F17" w:rsidRPr="00272CE3">
              <w:rPr>
                <w:rFonts w:ascii="メイリオ" w:eastAsia="メイリオ" w:hAnsi="メイリオ" w:hint="eastAsia"/>
                <w:color w:val="000000"/>
                <w:szCs w:val="21"/>
              </w:rPr>
              <w:t>〒</w:t>
            </w:r>
            <w:r w:rsidR="00B649C5" w:rsidRPr="00272CE3">
              <w:rPr>
                <w:rFonts w:ascii="メイリオ" w:eastAsia="メイリオ" w:hAnsi="メイリオ" w:hint="eastAsia"/>
                <w:color w:val="000000"/>
                <w:szCs w:val="21"/>
              </w:rPr>
              <w:t>160-0022</w:t>
            </w:r>
            <w:r w:rsidR="00B70F17" w:rsidRPr="00272CE3">
              <w:rPr>
                <w:rFonts w:ascii="メイリオ" w:eastAsia="メイリオ" w:hAnsi="メイリオ" w:hint="eastAsia"/>
                <w:color w:val="000000"/>
                <w:szCs w:val="21"/>
              </w:rPr>
              <w:t xml:space="preserve">　</w:t>
            </w:r>
            <w:r w:rsidR="00B649C5" w:rsidRPr="00272CE3">
              <w:rPr>
                <w:rFonts w:ascii="メイリオ" w:eastAsia="メイリオ" w:hAnsi="メイリオ" w:hint="eastAsia"/>
                <w:color w:val="000000"/>
                <w:szCs w:val="21"/>
              </w:rPr>
              <w:t>新宿区新宿4-3-17</w:t>
            </w:r>
            <w:r w:rsidR="00DF15A7" w:rsidRPr="00272CE3">
              <w:rPr>
                <w:rFonts w:ascii="メイリオ" w:eastAsia="メイリオ" w:hAnsi="メイリオ" w:hint="eastAsia"/>
                <w:color w:val="000000"/>
                <w:szCs w:val="21"/>
              </w:rPr>
              <w:t xml:space="preserve">　株式会社</w:t>
            </w:r>
            <w:r w:rsidR="00B649C5" w:rsidRPr="00272CE3">
              <w:rPr>
                <w:rFonts w:ascii="メイリオ" w:eastAsia="メイリオ" w:hAnsi="メイリオ" w:hint="eastAsia"/>
                <w:color w:val="000000"/>
                <w:szCs w:val="21"/>
              </w:rPr>
              <w:t>ブリックス</w:t>
            </w:r>
            <w:r w:rsidR="00B70F17" w:rsidRPr="00272CE3">
              <w:rPr>
                <w:rFonts w:ascii="メイリオ" w:eastAsia="メイリオ" w:hAnsi="メイリオ" w:hint="eastAsia"/>
                <w:color w:val="000000"/>
                <w:szCs w:val="21"/>
              </w:rPr>
              <w:t>内</w:t>
            </w:r>
          </w:p>
        </w:tc>
      </w:tr>
      <w:bookmarkEnd w:id="0"/>
    </w:tbl>
    <w:p w:rsidR="00A320C9" w:rsidRPr="00B8366F" w:rsidRDefault="00A320C9" w:rsidP="00272CE3">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557"/>
      </w:tblGrid>
      <w:tr w:rsidR="00CA5CCA" w:rsidRPr="008810B3" w:rsidTr="00680625">
        <w:trPr>
          <w:trHeight w:val="349"/>
        </w:trPr>
        <w:tc>
          <w:tcPr>
            <w:tcW w:w="9520" w:type="dxa"/>
            <w:gridSpan w:val="2"/>
            <w:shd w:val="clear" w:color="auto" w:fill="D9D9D9"/>
            <w:vAlign w:val="center"/>
          </w:tcPr>
          <w:p w:rsidR="004C7820" w:rsidRPr="00224005" w:rsidRDefault="00012B06" w:rsidP="00012B06">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免税店</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72CE3">
        <w:trPr>
          <w:trHeight w:hRule="exact" w:val="567"/>
        </w:trPr>
        <w:tc>
          <w:tcPr>
            <w:tcW w:w="1963" w:type="dxa"/>
            <w:shd w:val="clear" w:color="auto" w:fill="auto"/>
            <w:vAlign w:val="center"/>
          </w:tcPr>
          <w:p w:rsidR="004674FD" w:rsidRPr="00224005"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自治体名</w:t>
            </w:r>
          </w:p>
        </w:tc>
        <w:tc>
          <w:tcPr>
            <w:tcW w:w="7557" w:type="dxa"/>
            <w:shd w:val="clear" w:color="auto" w:fill="auto"/>
          </w:tcPr>
          <w:p w:rsidR="006C40D9" w:rsidRPr="00680625" w:rsidRDefault="006C40D9" w:rsidP="00680625">
            <w:pPr>
              <w:rPr>
                <w:rFonts w:ascii="メイリオ" w:eastAsia="メイリオ" w:hAnsi="メイリオ" w:cs="メイリオ"/>
                <w:szCs w:val="24"/>
              </w:rPr>
            </w:pPr>
          </w:p>
        </w:tc>
      </w:tr>
      <w:tr w:rsidR="00D56F61" w:rsidRPr="008810B3" w:rsidTr="00272CE3">
        <w:trPr>
          <w:trHeight w:hRule="exact" w:val="567"/>
        </w:trPr>
        <w:tc>
          <w:tcPr>
            <w:tcW w:w="1963" w:type="dxa"/>
            <w:shd w:val="clear" w:color="auto" w:fill="auto"/>
            <w:vAlign w:val="center"/>
          </w:tcPr>
          <w:p w:rsidR="00D56F61"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事業者名</w:t>
            </w:r>
          </w:p>
        </w:tc>
        <w:tc>
          <w:tcPr>
            <w:tcW w:w="7557" w:type="dxa"/>
            <w:shd w:val="clear" w:color="auto" w:fill="auto"/>
          </w:tcPr>
          <w:p w:rsidR="00D56F61" w:rsidRPr="00680625" w:rsidRDefault="00D56F61" w:rsidP="00680625">
            <w:pPr>
              <w:rPr>
                <w:rFonts w:ascii="メイリオ" w:eastAsia="メイリオ" w:hAnsi="メイリオ" w:cs="メイリオ"/>
                <w:szCs w:val="24"/>
              </w:rPr>
            </w:pPr>
          </w:p>
        </w:tc>
      </w:tr>
      <w:tr w:rsidR="00680625" w:rsidRPr="008810B3" w:rsidTr="00272CE3">
        <w:trPr>
          <w:trHeight w:hRule="exact" w:val="567"/>
        </w:trPr>
        <w:tc>
          <w:tcPr>
            <w:tcW w:w="1963" w:type="dxa"/>
            <w:shd w:val="clear" w:color="auto" w:fill="auto"/>
            <w:vAlign w:val="center"/>
          </w:tcPr>
          <w:p w:rsidR="00680625" w:rsidRDefault="00680625" w:rsidP="004674FD">
            <w:pPr>
              <w:jc w:val="center"/>
              <w:rPr>
                <w:rFonts w:ascii="メイリオ" w:eastAsia="メイリオ" w:hAnsi="メイリオ" w:cs="メイリオ"/>
                <w:szCs w:val="24"/>
              </w:rPr>
            </w:pPr>
            <w:r>
              <w:rPr>
                <w:rFonts w:ascii="メイリオ" w:eastAsia="メイリオ" w:hAnsi="メイリオ" w:cs="メイリオ" w:hint="eastAsia"/>
                <w:szCs w:val="24"/>
              </w:rPr>
              <w:t>販売場の名称</w:t>
            </w:r>
          </w:p>
        </w:tc>
        <w:tc>
          <w:tcPr>
            <w:tcW w:w="7557" w:type="dxa"/>
            <w:shd w:val="clear" w:color="auto" w:fill="auto"/>
          </w:tcPr>
          <w:p w:rsidR="00680625" w:rsidRPr="00224005" w:rsidRDefault="00680625" w:rsidP="00E0172C">
            <w:pPr>
              <w:rPr>
                <w:rFonts w:ascii="メイリオ" w:eastAsia="メイリオ" w:hAnsi="メイリオ" w:cs="メイリオ"/>
                <w:szCs w:val="24"/>
              </w:rPr>
            </w:pPr>
          </w:p>
        </w:tc>
      </w:tr>
      <w:tr w:rsidR="00680625" w:rsidRPr="008810B3" w:rsidTr="00680625">
        <w:trPr>
          <w:trHeight w:val="47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680625" w:rsidRPr="00224005" w:rsidRDefault="00680625" w:rsidP="00AF74C0">
            <w:pPr>
              <w:spacing w:line="340" w:lineRule="exact"/>
              <w:rPr>
                <w:rFonts w:ascii="メイリオ" w:eastAsia="メイリオ" w:hAnsi="メイリオ" w:cs="メイリオ"/>
                <w:szCs w:val="24"/>
              </w:rPr>
            </w:pPr>
          </w:p>
        </w:tc>
      </w:tr>
      <w:tr w:rsidR="00680625" w:rsidRPr="008810B3" w:rsidTr="00680625">
        <w:trPr>
          <w:trHeight w:val="670"/>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680625" w:rsidRPr="008810B3" w:rsidTr="00680625">
        <w:trPr>
          <w:trHeight w:val="1034"/>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680625" w:rsidRPr="008810B3" w:rsidTr="00272CE3">
        <w:trPr>
          <w:trHeight w:hRule="exact" w:val="56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557" w:type="dxa"/>
            <w:shd w:val="clear" w:color="auto" w:fill="auto"/>
          </w:tcPr>
          <w:p w:rsidR="00680625" w:rsidRPr="00224005" w:rsidRDefault="00CE647E" w:rsidP="00680625">
            <w:pPr>
              <w:rPr>
                <w:rFonts w:ascii="メイリオ" w:eastAsia="メイリオ" w:hAnsi="メイリオ" w:cs="メイリオ"/>
                <w:szCs w:val="24"/>
              </w:rPr>
            </w:pPr>
            <w:r>
              <w:rPr>
                <w:rFonts w:ascii="メイリオ" w:eastAsia="メイリオ" w:hAnsi="メイリオ" w:cs="メイリオ" w:hint="eastAsia"/>
                <w:szCs w:val="24"/>
              </w:rPr>
              <w:t xml:space="preserve">　　</w:t>
            </w:r>
            <w:r w:rsidR="00680625" w:rsidRPr="00224005">
              <w:rPr>
                <w:rFonts w:ascii="メイリオ" w:eastAsia="メイリオ" w:hAnsi="メイリオ" w:cs="メイリオ" w:hint="eastAsia"/>
                <w:szCs w:val="24"/>
              </w:rPr>
              <w:t xml:space="preserve">　　年　　月　　日</w:t>
            </w:r>
          </w:p>
        </w:tc>
      </w:tr>
      <w:tr w:rsidR="00A55111" w:rsidRPr="008810B3" w:rsidTr="001859AD">
        <w:trPr>
          <w:trHeight w:hRule="exact" w:val="567"/>
        </w:trPr>
        <w:tc>
          <w:tcPr>
            <w:tcW w:w="9520" w:type="dxa"/>
            <w:gridSpan w:val="2"/>
            <w:shd w:val="clear" w:color="auto" w:fill="auto"/>
            <w:vAlign w:val="center"/>
          </w:tcPr>
          <w:p w:rsidR="00A55111" w:rsidRPr="00224005" w:rsidRDefault="00A55111" w:rsidP="00680625">
            <w:pPr>
              <w:rPr>
                <w:rFonts w:ascii="メイリオ" w:eastAsia="メイリオ" w:hAnsi="メイリオ" w:cs="メイリオ"/>
                <w:szCs w:val="24"/>
              </w:rPr>
            </w:pPr>
            <w:r w:rsidRPr="00A55111">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5A4744" w:rsidRDefault="00680625" w:rsidP="00272CE3">
      <w:pPr>
        <w:spacing w:line="18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F83EE9">
        <w:trPr>
          <w:trHeight w:hRule="exact" w:val="1786"/>
        </w:trPr>
        <w:tc>
          <w:tcPr>
            <w:tcW w:w="1985" w:type="dxa"/>
            <w:shd w:val="clear" w:color="auto" w:fill="auto"/>
            <w:vAlign w:val="center"/>
          </w:tcPr>
          <w:p w:rsidR="004B1E7A" w:rsidRPr="00680625" w:rsidRDefault="004553AC" w:rsidP="00AF74C0">
            <w:pPr>
              <w:spacing w:line="260" w:lineRule="exact"/>
              <w:rPr>
                <w:rFonts w:ascii="メイリオ" w:eastAsia="メイリオ" w:hAnsi="メイリオ" w:cs="メイリオ"/>
                <w:sz w:val="22"/>
                <w:szCs w:val="32"/>
              </w:rPr>
            </w:pPr>
            <w:r w:rsidRPr="00272CE3">
              <w:rPr>
                <w:rFonts w:ascii="メイリオ" w:eastAsia="メイリオ" w:hAnsi="メイリオ" w:cs="メイリオ" w:hint="eastAsia"/>
                <w:sz w:val="24"/>
                <w:szCs w:val="24"/>
              </w:rPr>
              <w:t>【重要】</w:t>
            </w:r>
            <w:r w:rsidR="00FB7D8D" w:rsidRPr="00680625">
              <w:rPr>
                <w:rFonts w:ascii="メイリオ" w:eastAsia="メイリオ" w:hAnsi="メイリオ" w:cs="メイリオ" w:hint="eastAsia"/>
                <w:sz w:val="20"/>
                <w:szCs w:val="24"/>
              </w:rPr>
              <w:t>確認事項</w:t>
            </w:r>
          </w:p>
          <w:p w:rsidR="00FB7D8D" w:rsidRPr="00272CE3" w:rsidRDefault="004B4B14" w:rsidP="00AF74C0">
            <w:pPr>
              <w:spacing w:line="260" w:lineRule="exact"/>
              <w:jc w:val="left"/>
              <w:rPr>
                <w:rFonts w:ascii="メイリオ" w:eastAsia="メイリオ" w:hAnsi="メイリオ" w:cs="メイリオ"/>
                <w:sz w:val="16"/>
                <w:szCs w:val="16"/>
                <w:u w:val="single"/>
              </w:rPr>
            </w:pPr>
            <w:r w:rsidRPr="00272CE3">
              <w:rPr>
                <w:rFonts w:ascii="メイリオ" w:eastAsia="メイリオ" w:hAnsi="メイリオ" w:cs="メイリオ" w:hint="eastAsia"/>
                <w:sz w:val="16"/>
                <w:szCs w:val="16"/>
                <w:u w:val="single"/>
              </w:rPr>
              <w:t>内容</w:t>
            </w:r>
            <w:r w:rsidR="009823AE" w:rsidRPr="00272CE3">
              <w:rPr>
                <w:rFonts w:ascii="メイリオ" w:eastAsia="メイリオ" w:hAnsi="メイリオ" w:cs="メイリオ" w:hint="eastAsia"/>
                <w:sz w:val="16"/>
                <w:szCs w:val="16"/>
                <w:u w:val="single"/>
              </w:rPr>
              <w:t>確認</w:t>
            </w:r>
            <w:r w:rsidRPr="00272CE3">
              <w:rPr>
                <w:rFonts w:ascii="メイリオ" w:eastAsia="メイリオ" w:hAnsi="メイリオ" w:cs="メイリオ" w:hint="eastAsia"/>
                <w:sz w:val="16"/>
                <w:szCs w:val="16"/>
                <w:u w:val="single"/>
              </w:rPr>
              <w:t>後</w:t>
            </w:r>
            <w:r w:rsidR="009823AE" w:rsidRPr="00272CE3">
              <w:rPr>
                <w:rFonts w:ascii="メイリオ" w:eastAsia="メイリオ" w:hAnsi="メイリオ" w:cs="メイリオ" w:hint="eastAsia"/>
                <w:sz w:val="16"/>
                <w:szCs w:val="16"/>
                <w:u w:val="single"/>
              </w:rPr>
              <w:t>、</w:t>
            </w:r>
            <w:r w:rsidR="004553AC" w:rsidRPr="00272CE3">
              <w:rPr>
                <w:rFonts w:ascii="メイリオ" w:eastAsia="メイリオ" w:hAnsi="メイリオ" w:cs="メイリオ" w:hint="eastAsia"/>
                <w:b/>
                <w:sz w:val="16"/>
                <w:szCs w:val="16"/>
                <w:u w:val="single"/>
              </w:rPr>
              <w:t>全ての</w:t>
            </w:r>
            <w:r w:rsidR="009823AE" w:rsidRPr="00272CE3">
              <w:rPr>
                <w:rFonts w:ascii="メイリオ" w:eastAsia="メイリオ" w:hAnsi="メイリオ" w:cs="メイリオ" w:hint="eastAsia"/>
                <w:b/>
                <w:sz w:val="16"/>
                <w:szCs w:val="16"/>
                <w:u w:val="single"/>
              </w:rPr>
              <w:t>□に</w:t>
            </w:r>
            <w:r w:rsidR="009823AE" w:rsidRPr="00272CE3">
              <w:rPr>
                <w:rFonts w:ascii="メイリオ" w:eastAsia="メイリオ" w:hAnsi="メイリオ" w:cs="メイリオ" w:hint="eastAsia"/>
                <w:sz w:val="16"/>
                <w:szCs w:val="16"/>
                <w:u w:val="single"/>
              </w:rPr>
              <w:t>チェックを入れてください。</w:t>
            </w:r>
          </w:p>
          <w:p w:rsidR="004553AC" w:rsidRPr="004B4B14" w:rsidRDefault="004B1E58" w:rsidP="00AF74C0">
            <w:pPr>
              <w:spacing w:line="260" w:lineRule="exact"/>
              <w:rPr>
                <w:rFonts w:ascii="メイリオ" w:eastAsia="メイリオ" w:hAnsi="メイリオ" w:cs="メイリオ"/>
                <w:b/>
                <w:sz w:val="24"/>
                <w:szCs w:val="24"/>
              </w:rPr>
            </w:pPr>
            <w:r w:rsidRPr="00272CE3">
              <w:rPr>
                <w:rFonts w:ascii="メイリオ" w:eastAsia="メイリオ" w:hAnsi="メイリオ" w:cs="メイリオ" w:hint="eastAsia"/>
                <w:b/>
                <w:sz w:val="16"/>
                <w:szCs w:val="16"/>
              </w:rPr>
              <w:t>チェックが出来ない場合はご利用</w:t>
            </w:r>
            <w:r w:rsidR="004553AC" w:rsidRPr="00272CE3">
              <w:rPr>
                <w:rFonts w:ascii="メイリオ" w:eastAsia="メイリオ" w:hAnsi="メイリオ" w:cs="メイリオ" w:hint="eastAsia"/>
                <w:b/>
                <w:sz w:val="16"/>
                <w:szCs w:val="16"/>
              </w:rPr>
              <w:t>頂けません。</w:t>
            </w:r>
          </w:p>
        </w:tc>
        <w:tc>
          <w:tcPr>
            <w:tcW w:w="7654" w:type="dxa"/>
            <w:shd w:val="clear" w:color="auto" w:fill="auto"/>
            <w:vAlign w:val="center"/>
          </w:tcPr>
          <w:p w:rsidR="00F83EE9" w:rsidRDefault="00F83EE9" w:rsidP="00F83EE9">
            <w:pPr>
              <w:pStyle w:val="a6"/>
              <w:numPr>
                <w:ilvl w:val="0"/>
                <w:numId w:val="1"/>
              </w:numPr>
              <w:spacing w:line="260" w:lineRule="exact"/>
              <w:ind w:leftChars="0"/>
              <w:rPr>
                <w:rFonts w:ascii="メイリオ" w:eastAsia="メイリオ" w:hAnsi="メイリオ" w:cs="メイリオ"/>
                <w:szCs w:val="21"/>
              </w:rPr>
            </w:pPr>
            <w:r w:rsidRPr="00F83EE9">
              <w:rPr>
                <w:rFonts w:ascii="メイリオ" w:eastAsia="メイリオ" w:hAnsi="メイリオ" w:cs="メイリオ" w:hint="eastAsia"/>
                <w:szCs w:val="21"/>
              </w:rPr>
              <w:t>本施設は、自治体が主体となって設立した常設のアンテナショップです。</w:t>
            </w:r>
          </w:p>
          <w:p w:rsidR="00F83EE9" w:rsidRDefault="00F83EE9" w:rsidP="00F83EE9">
            <w:pPr>
              <w:pStyle w:val="a6"/>
              <w:spacing w:line="260" w:lineRule="exact"/>
              <w:ind w:leftChars="0" w:left="360"/>
              <w:rPr>
                <w:rFonts w:ascii="メイリオ" w:eastAsia="メイリオ" w:hAnsi="メイリオ" w:cs="メイリオ"/>
                <w:szCs w:val="21"/>
              </w:rPr>
            </w:pPr>
            <w:r>
              <w:rPr>
                <w:rFonts w:ascii="メイリオ" w:eastAsia="メイリオ" w:hAnsi="メイリオ" w:cs="メイリオ" w:hint="eastAsia"/>
                <w:szCs w:val="21"/>
              </w:rPr>
              <w:t>※</w:t>
            </w:r>
            <w:r w:rsidRPr="00F83EE9">
              <w:rPr>
                <w:rFonts w:ascii="メイリオ" w:eastAsia="メイリオ" w:hAnsi="メイリオ" w:cs="メイリオ" w:hint="eastAsia"/>
                <w:szCs w:val="21"/>
              </w:rPr>
              <w:t>短期間（１年以内）で終了する営業は含みません。 また、観光案内所や事務</w:t>
            </w:r>
          </w:p>
          <w:p w:rsidR="00F83EE9" w:rsidRDefault="00F83EE9" w:rsidP="00F83EE9">
            <w:pPr>
              <w:pStyle w:val="a6"/>
              <w:spacing w:line="260" w:lineRule="exact"/>
              <w:ind w:leftChars="0" w:left="360"/>
              <w:rPr>
                <w:rFonts w:ascii="メイリオ" w:eastAsia="メイリオ" w:hAnsi="メイリオ" w:cs="メイリオ"/>
                <w:szCs w:val="21"/>
              </w:rPr>
            </w:pPr>
            <w:r>
              <w:rPr>
                <w:rFonts w:ascii="メイリオ" w:eastAsia="メイリオ" w:hAnsi="メイリオ" w:cs="メイリオ" w:hint="eastAsia"/>
                <w:szCs w:val="21"/>
              </w:rPr>
              <w:t xml:space="preserve">　</w:t>
            </w:r>
            <w:r w:rsidRPr="00F83EE9">
              <w:rPr>
                <w:rFonts w:ascii="メイリオ" w:eastAsia="メイリオ" w:hAnsi="メイリオ" w:cs="メイリオ" w:hint="eastAsia"/>
                <w:szCs w:val="21"/>
              </w:rPr>
              <w:t>所機能のみの施設及び道の駅・直売所も含みません。</w:t>
            </w:r>
          </w:p>
          <w:p w:rsidR="00680625" w:rsidRPr="00272CE3" w:rsidRDefault="00680625" w:rsidP="00F83EE9">
            <w:pPr>
              <w:pStyle w:val="a6"/>
              <w:numPr>
                <w:ilvl w:val="0"/>
                <w:numId w:val="1"/>
              </w:numPr>
              <w:spacing w:line="260" w:lineRule="exact"/>
              <w:ind w:leftChars="0"/>
              <w:rPr>
                <w:rFonts w:ascii="メイリオ" w:eastAsia="メイリオ" w:hAnsi="メイリオ" w:cs="メイリオ"/>
                <w:szCs w:val="21"/>
              </w:rPr>
            </w:pPr>
            <w:r w:rsidRPr="00272CE3">
              <w:rPr>
                <w:rFonts w:ascii="メイリオ" w:eastAsia="メイリオ" w:hAnsi="メイリオ" w:cs="メイリオ" w:hint="eastAsia"/>
                <w:szCs w:val="21"/>
              </w:rPr>
              <w:t>本施設は、免税店向け多言語コールセンターサービスの利用要件である都の観光施策への協力を行います。</w:t>
            </w:r>
          </w:p>
          <w:p w:rsidR="00680625" w:rsidRPr="00680625" w:rsidRDefault="00680625" w:rsidP="00AF74C0">
            <w:pPr>
              <w:pStyle w:val="a6"/>
              <w:numPr>
                <w:ilvl w:val="0"/>
                <w:numId w:val="1"/>
              </w:numPr>
              <w:spacing w:line="260" w:lineRule="exact"/>
              <w:ind w:leftChars="0"/>
              <w:rPr>
                <w:rFonts w:ascii="メイリオ" w:eastAsia="メイリオ" w:hAnsi="メイリオ" w:cs="メイリオ"/>
                <w:sz w:val="18"/>
              </w:rPr>
            </w:pPr>
            <w:r w:rsidRPr="00272CE3">
              <w:rPr>
                <w:rFonts w:ascii="メイリオ" w:eastAsia="メイリオ" w:hAnsi="メイリオ" w:cs="メイリオ" w:hint="eastAsia"/>
                <w:szCs w:val="21"/>
              </w:rPr>
              <w:t>本施設は、公序良俗に反する業態の施設・店舗ではありません。</w:t>
            </w:r>
          </w:p>
        </w:tc>
      </w:tr>
    </w:tbl>
    <w:p w:rsidR="00AF74C0" w:rsidRDefault="00AF74C0"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680625" w:rsidRDefault="00224005"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680625" w:rsidRDefault="00224005" w:rsidP="00AF74C0">
      <w:pPr>
        <w:spacing w:line="260" w:lineRule="exact"/>
        <w:ind w:firstLineChars="100" w:firstLine="167"/>
        <w:rPr>
          <w:rFonts w:ascii="メイリオ" w:eastAsia="メイリオ" w:hAnsi="メイリオ" w:cs="メイリオ"/>
          <w:sz w:val="18"/>
          <w:szCs w:val="10"/>
        </w:rPr>
      </w:pPr>
      <w:r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Pr="00224005">
        <w:rPr>
          <w:rFonts w:ascii="メイリオ" w:eastAsia="メイリオ" w:hAnsi="メイリオ" w:cs="メイリオ"/>
          <w:sz w:val="18"/>
          <w:szCs w:val="10"/>
        </w:rPr>
        <w:t>は一切の責任を負いません。</w:t>
      </w:r>
    </w:p>
    <w:p w:rsidR="00AF74C0" w:rsidRPr="00AF74C0" w:rsidRDefault="00AF74C0" w:rsidP="00AF74C0">
      <w:pPr>
        <w:spacing w:line="260" w:lineRule="exact"/>
        <w:rPr>
          <w:rFonts w:ascii="メイリオ" w:eastAsia="メイリオ" w:hAnsi="メイリオ" w:cs="メイリオ"/>
          <w:sz w:val="18"/>
          <w:szCs w:val="10"/>
        </w:rPr>
      </w:pPr>
      <w:r w:rsidRPr="00AF74C0">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F74C0" w:rsidRDefault="00AF74C0" w:rsidP="00AF74C0">
      <w:pPr>
        <w:spacing w:line="260" w:lineRule="exact"/>
        <w:rPr>
          <w:rFonts w:ascii="メイリオ" w:eastAsia="メイリオ" w:hAnsi="メイリオ" w:cs="メイリオ"/>
          <w:sz w:val="18"/>
          <w:szCs w:val="10"/>
        </w:rPr>
      </w:pPr>
      <w:r w:rsidRPr="00AF74C0">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D56F61" w:rsidRPr="00D56F61" w:rsidRDefault="00D56F61" w:rsidP="00AF74C0">
      <w:pPr>
        <w:spacing w:line="260" w:lineRule="exact"/>
        <w:ind w:left="167" w:hangingChars="100" w:hanging="167"/>
        <w:rPr>
          <w:rFonts w:ascii="メイリオ" w:eastAsia="メイリオ" w:hAnsi="メイリオ" w:cs="メイリオ"/>
          <w:sz w:val="18"/>
        </w:rPr>
      </w:pPr>
      <w:r>
        <w:rPr>
          <w:rFonts w:ascii="メイリオ" w:eastAsia="メイリオ" w:hAnsi="メイリオ" w:cs="メイリオ" w:hint="eastAsia"/>
          <w:sz w:val="18"/>
        </w:rPr>
        <w:t>※</w:t>
      </w:r>
      <w:r w:rsidRPr="00D56F61">
        <w:rPr>
          <w:rFonts w:ascii="メイリオ" w:eastAsia="メイリオ" w:hAnsi="メイリオ" w:cs="メイリオ" w:hint="eastAsia"/>
          <w:sz w:val="18"/>
        </w:rPr>
        <w:t>短期間（１年以内）で終了する営業は含みません。また、観光案内所や事務所機能のみの施設及び道の駅・直売所も含みません。</w:t>
      </w:r>
    </w:p>
    <w:p w:rsidR="00680625" w:rsidRDefault="00680625" w:rsidP="00AF74C0">
      <w:pPr>
        <w:spacing w:line="260" w:lineRule="exact"/>
        <w:ind w:left="167" w:hangingChars="100" w:hanging="167"/>
        <w:rPr>
          <w:rFonts w:ascii="メイリオ" w:eastAsia="メイリオ" w:hAnsi="メイリオ" w:cs="メイリオ"/>
          <w:sz w:val="18"/>
        </w:rPr>
      </w:pPr>
      <w:r>
        <w:rPr>
          <w:rFonts w:ascii="メイリオ" w:eastAsia="メイリオ" w:hAnsi="メイリオ" w:cs="メイリオ" w:hint="eastAsia"/>
          <w:sz w:val="18"/>
        </w:rPr>
        <w:t>※</w:t>
      </w:r>
      <w:r w:rsidRPr="00680625">
        <w:rPr>
          <w:rFonts w:ascii="メイリオ" w:eastAsia="メイリオ" w:hAnsi="メイリオ" w:cs="メイリオ" w:hint="eastAsia"/>
          <w:sz w:val="18"/>
        </w:rPr>
        <w:t>「都の観光施策への協力」は、①都の観光ポスター</w:t>
      </w:r>
      <w:r w:rsidR="00DE1F9E">
        <w:rPr>
          <w:rFonts w:ascii="メイリオ" w:eastAsia="メイリオ" w:hAnsi="メイリオ" w:cs="メイリオ" w:hint="eastAsia"/>
          <w:sz w:val="18"/>
        </w:rPr>
        <w:t>等</w:t>
      </w:r>
      <w:r w:rsidRPr="00680625">
        <w:rPr>
          <w:rFonts w:ascii="メイリオ" w:eastAsia="メイリオ" w:hAnsi="メイリオ" w:cs="メイリオ" w:hint="eastAsia"/>
          <w:sz w:val="18"/>
        </w:rPr>
        <w:t>の掲出、②外国人旅行者からの質問に対する簡単な観光案内です。詳細は、</w:t>
      </w:r>
      <w:r w:rsidR="00C876D2">
        <w:rPr>
          <w:rFonts w:ascii="メイリオ" w:eastAsia="メイリオ" w:hAnsi="メイリオ" w:cs="メイリオ" w:hint="eastAsia"/>
          <w:sz w:val="18"/>
        </w:rPr>
        <w:t>説明会において説明させていただきます</w:t>
      </w:r>
      <w:r w:rsidRPr="00680625">
        <w:rPr>
          <w:rFonts w:ascii="メイリオ" w:eastAsia="メイリオ" w:hAnsi="メイリオ" w:cs="メイリオ" w:hint="eastAsia"/>
          <w:sz w:val="18"/>
        </w:rPr>
        <w:t>。</w:t>
      </w:r>
    </w:p>
    <w:p w:rsidR="0006543A" w:rsidRDefault="0006543A"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272CE3"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①</w:t>
      </w:r>
      <w:r w:rsidR="0006543A" w:rsidRPr="009455D9">
        <w:rPr>
          <w:rFonts w:ascii="メイリオ" w:eastAsia="メイリオ" w:hAnsi="メイリオ" w:cs="メイリオ" w:hint="eastAsia"/>
          <w:sz w:val="18"/>
          <w:szCs w:val="10"/>
        </w:rPr>
        <w:t>暴力団（東京都暴力団排除条例に規定する暴力団）</w:t>
      </w:r>
    </w:p>
    <w:p w:rsidR="00272CE3"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②</w:t>
      </w:r>
      <w:r w:rsidR="0006543A"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p>
    <w:p w:rsidR="0006543A"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sidRPr="009455D9">
        <w:rPr>
          <w:rFonts w:ascii="メイリオ" w:eastAsia="メイリオ" w:hAnsi="メイリオ" w:cs="メイリオ" w:hint="eastAsia"/>
          <w:sz w:val="18"/>
          <w:szCs w:val="10"/>
        </w:rPr>
        <w:t>に該当する者があるもの</w:t>
      </w:r>
    </w:p>
    <w:p w:rsidR="002E3A04" w:rsidRPr="00CD41AB" w:rsidRDefault="00272CE3" w:rsidP="00272CE3">
      <w:pPr>
        <w:spacing w:line="180" w:lineRule="exact"/>
        <w:ind w:left="167" w:hangingChars="100" w:hanging="167"/>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③その他、</w:t>
      </w:r>
      <w:r w:rsidR="00BA4823">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06543A" w:rsidRPr="001F356E">
        <w:rPr>
          <w:rFonts w:ascii="メイリオ" w:eastAsia="メイリオ" w:hAnsi="メイリオ" w:cs="メイリオ"/>
          <w:sz w:val="18"/>
          <w:szCs w:val="10"/>
        </w:rPr>
        <w:br/>
      </w:r>
    </w:p>
    <w:p w:rsidR="00B8366F" w:rsidRPr="007F1268" w:rsidRDefault="00B8366F" w:rsidP="00272CE3">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DA7D15"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272CE3" w:rsidRDefault="00DA7D15" w:rsidP="00DA7D15">
            <w:pPr>
              <w:spacing w:line="360" w:lineRule="exact"/>
              <w:ind w:left="197" w:hangingChars="100" w:hanging="197"/>
              <w:jc w:val="center"/>
              <w:rPr>
                <w:rFonts w:ascii="メイリオ" w:eastAsia="メイリオ" w:hAnsi="メイリオ" w:cs="メイリオ"/>
                <w:szCs w:val="21"/>
              </w:rPr>
            </w:pPr>
            <w:r>
              <w:rPr>
                <w:rFonts w:ascii="メイリオ" w:eastAsia="メイリオ" w:hAnsi="メイリオ" w:cs="メイリオ" w:hint="eastAsia"/>
                <w:szCs w:val="21"/>
              </w:rPr>
              <w:t>随時申し込みを受け付けております。</w:t>
            </w:r>
          </w:p>
        </w:tc>
      </w:tr>
    </w:tbl>
    <w:p w:rsidR="00EB395F" w:rsidRPr="00272CE3" w:rsidRDefault="00EB395F" w:rsidP="00AF74C0">
      <w:pPr>
        <w:spacing w:line="260" w:lineRule="exact"/>
        <w:rPr>
          <w:rFonts w:ascii="メイリオ" w:eastAsia="メイリオ" w:hAnsi="メイリオ" w:cs="メイリオ"/>
          <w:sz w:val="18"/>
          <w:szCs w:val="18"/>
        </w:rPr>
      </w:pPr>
    </w:p>
    <w:p w:rsidR="00264DAB" w:rsidRPr="00272CE3" w:rsidRDefault="00264DAB" w:rsidP="00AF74C0">
      <w:pPr>
        <w:spacing w:line="260" w:lineRule="exact"/>
        <w:rPr>
          <w:rFonts w:ascii="メイリオ" w:eastAsia="メイリオ" w:hAnsi="メイリオ" w:cs="メイリオ"/>
          <w:sz w:val="18"/>
          <w:szCs w:val="18"/>
        </w:rPr>
      </w:pPr>
      <w:r w:rsidRPr="00272CE3">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272CE3" w:rsidSect="00EB11E6">
      <w:pgSz w:w="11906" w:h="16838" w:code="9"/>
      <w:pgMar w:top="90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F3" w:rsidRDefault="00595CF3" w:rsidP="00F81AB6">
      <w:r>
        <w:separator/>
      </w:r>
    </w:p>
  </w:endnote>
  <w:endnote w:type="continuationSeparator" w:id="0">
    <w:p w:rsidR="00595CF3" w:rsidRDefault="00595CF3"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F3" w:rsidRDefault="00595CF3" w:rsidP="00F81AB6">
      <w:r>
        <w:separator/>
      </w:r>
    </w:p>
  </w:footnote>
  <w:footnote w:type="continuationSeparator" w:id="0">
    <w:p w:rsidR="00595CF3" w:rsidRDefault="00595CF3"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2D58076A"/>
    <w:lvl w:ilvl="0" w:tplc="CDE66F2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12B06"/>
    <w:rsid w:val="00031CE2"/>
    <w:rsid w:val="0006543A"/>
    <w:rsid w:val="000817B2"/>
    <w:rsid w:val="000C0348"/>
    <w:rsid w:val="000F1A0C"/>
    <w:rsid w:val="00113B3E"/>
    <w:rsid w:val="00115046"/>
    <w:rsid w:val="00116AC4"/>
    <w:rsid w:val="00137517"/>
    <w:rsid w:val="0014451E"/>
    <w:rsid w:val="00157C53"/>
    <w:rsid w:val="0019242D"/>
    <w:rsid w:val="001C6CB6"/>
    <w:rsid w:val="001D5E55"/>
    <w:rsid w:val="001F356E"/>
    <w:rsid w:val="00203A22"/>
    <w:rsid w:val="0020627D"/>
    <w:rsid w:val="00206DBD"/>
    <w:rsid w:val="00217CEE"/>
    <w:rsid w:val="00224005"/>
    <w:rsid w:val="00264DAB"/>
    <w:rsid w:val="00272CE3"/>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5142"/>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E75DE"/>
    <w:rsid w:val="004F54CD"/>
    <w:rsid w:val="0054357F"/>
    <w:rsid w:val="005471D8"/>
    <w:rsid w:val="005554F1"/>
    <w:rsid w:val="00595CF3"/>
    <w:rsid w:val="005A4744"/>
    <w:rsid w:val="005E63D4"/>
    <w:rsid w:val="005F7E9F"/>
    <w:rsid w:val="00626E9B"/>
    <w:rsid w:val="00647C10"/>
    <w:rsid w:val="00667AF1"/>
    <w:rsid w:val="00680625"/>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84D02"/>
    <w:rsid w:val="00986700"/>
    <w:rsid w:val="009A4F0E"/>
    <w:rsid w:val="009C7C48"/>
    <w:rsid w:val="009D7E65"/>
    <w:rsid w:val="00A023D5"/>
    <w:rsid w:val="00A02A07"/>
    <w:rsid w:val="00A03A97"/>
    <w:rsid w:val="00A13108"/>
    <w:rsid w:val="00A25866"/>
    <w:rsid w:val="00A320C9"/>
    <w:rsid w:val="00A347B5"/>
    <w:rsid w:val="00A4274A"/>
    <w:rsid w:val="00A50D2E"/>
    <w:rsid w:val="00A55111"/>
    <w:rsid w:val="00AC0D69"/>
    <w:rsid w:val="00AD0F9B"/>
    <w:rsid w:val="00AD60DE"/>
    <w:rsid w:val="00AD7601"/>
    <w:rsid w:val="00AF16F2"/>
    <w:rsid w:val="00AF74C0"/>
    <w:rsid w:val="00B24066"/>
    <w:rsid w:val="00B649C5"/>
    <w:rsid w:val="00B70F17"/>
    <w:rsid w:val="00B8366F"/>
    <w:rsid w:val="00BA4823"/>
    <w:rsid w:val="00BB23D1"/>
    <w:rsid w:val="00BC50D8"/>
    <w:rsid w:val="00BD7CE1"/>
    <w:rsid w:val="00C441E0"/>
    <w:rsid w:val="00C538A1"/>
    <w:rsid w:val="00C876D2"/>
    <w:rsid w:val="00CA5CCA"/>
    <w:rsid w:val="00CA79EE"/>
    <w:rsid w:val="00CD34A2"/>
    <w:rsid w:val="00CD41AB"/>
    <w:rsid w:val="00CE647E"/>
    <w:rsid w:val="00CE7A1E"/>
    <w:rsid w:val="00D35107"/>
    <w:rsid w:val="00D35FAB"/>
    <w:rsid w:val="00D56F61"/>
    <w:rsid w:val="00D73259"/>
    <w:rsid w:val="00D85D4A"/>
    <w:rsid w:val="00D95E4E"/>
    <w:rsid w:val="00DA7D15"/>
    <w:rsid w:val="00DC0D28"/>
    <w:rsid w:val="00DD376B"/>
    <w:rsid w:val="00DE0DAB"/>
    <w:rsid w:val="00DE1F9E"/>
    <w:rsid w:val="00DF15A7"/>
    <w:rsid w:val="00DF2BE2"/>
    <w:rsid w:val="00E0172C"/>
    <w:rsid w:val="00E945B1"/>
    <w:rsid w:val="00EA2703"/>
    <w:rsid w:val="00EB06F1"/>
    <w:rsid w:val="00EB11E6"/>
    <w:rsid w:val="00EB395F"/>
    <w:rsid w:val="00EC47EF"/>
    <w:rsid w:val="00EC7376"/>
    <w:rsid w:val="00F10E49"/>
    <w:rsid w:val="00F42922"/>
    <w:rsid w:val="00F461BB"/>
    <w:rsid w:val="00F81AB6"/>
    <w:rsid w:val="00F83EE9"/>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45A21A-3D85-469E-944A-1DA5DDAF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若色 健志</cp:lastModifiedBy>
  <cp:revision>18</cp:revision>
  <cp:lastPrinted>2019-03-27T06:35:00Z</cp:lastPrinted>
  <dcterms:created xsi:type="dcterms:W3CDTF">2019-03-25T10:18:00Z</dcterms:created>
  <dcterms:modified xsi:type="dcterms:W3CDTF">2019-08-06T02:13:00Z</dcterms:modified>
</cp:coreProperties>
</file>